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मानवाधिकार आयोग के गठन की अधिसूचना राज्य सरकार द्वारा किस तिथि को जारी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 जनवरी, 1999</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23 मार्च, 2000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16 मार्च, 2001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17 जनवरी, 1998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राजस्थान सरकार द्वारा मानव अधिकार संरक्षण अधिनियम, 1993 के अध्याय V की धारा 21(1) के तहत 18 जनवरी, 1999 को राज्य मानवाधिकार आयोग के गठन की औपचारिक अधिसूचना जारी की गई थी। मानव अधिकारों के संरक्षण व संवर्धन हेतु राज्य स्तर पर एक स्वतंत्र एवं स्वायत्त निकाय के रूप में इस आयोग का गठन किया गया था। विकल्प B (23 मार्च, 2000) इसलिए गलत है क्योंकि इस तिथि से आयोग ने अपना विधिवत कार्य प्रारम्भ किया था, न कि अधिसूचना जारी हुई थी। विकल्प C और D गलत तिथियाँ हैं जिनका इस आयोग के प्रारंभिक गठन की अधिसूचना से कोई संबंध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मानवाधिकार आयोग ने अपना कार्य विधिवत रूप से किस तिथि से प्रारम्भ किया तथा इसका मुख्य कार्यालय कहाँ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 जनवरी, 1999,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23 मार्च, 2000, जयपुर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 जनवरी, 2001,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27 जुलाई, 2019, 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आयोग का गठन 18 जनवरी, 1999 को हुआ था, लेकिन इसने 23 मार्च, 2000 से विधिवत रूप से अपना कार्य प्रारम्भ किया। इसका मुख्यालय/मुख्य कार्यालय राज्य की राजधानी जयपुर में स्थापित किया गया है। आयोग राज्य सूची और समवर्ती सूची के अंतर्गत आने वाले मानवाधिकार मामलों की जाँच करता है। विकल्प A गलत है क्योंकि 18 जनवरी, 1999 को अधिसूचना जारी हुई थी और जोधपुर में इसका मुख्यालय नहीं है। विकल्प C (19 जनवरी, 2001) को आयोग के प्रक्रिया व विनियम लागू हुए थे। विकल्प D (27 जुलाई, 2019) को मानवाधिकार संशोधन अधिनियम लागू हुआ था, अतः ये विकल्प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मानव अधिकार संरक्षण अधिनियम, 1993 के वैधानिक प्रावधानों से संबंधित निम्नलिखित कथनों पर विचार कीजिए:</w:t>
              <w:br/>
              <w:t xml:space="preserve"/>
              <w:br/>
              <w:t xml:space="preserve">A. राज्य मानवाधिकार आयोग संबंधी प्रावधान अधिनियम के अध्याय V में दिए गए हैं।</w:t>
              <w:br/>
              <w:t xml:space="preserve">B. धारा 21(1) के तहत राज्य सरकार को आयोग के गठन की शक्ति प्रदान की गई है।</w:t>
              <w:br/>
              <w:t xml:space="preserve">C. आयोग के अध्यक्ष व सदस्यों की पदावधि का उल्लेख धारा 24 में किया गया है।</w:t>
              <w:br/>
              <w:t xml:space="preserve">D. आयोग के अध्यक्ष को पद से हटाने संबंधी प्रावधान धारा 21 में वर्णित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पूरी तरह सत्य हैं क्योंकि मानवाधिकार संरक्षण अधिनियम, 1993 के अध्याय V में राज्य मानवाधिकार आयोग का उल्लेख है, धारा 21(1) में गठन और धारा 24 में पदावधि (3 वर्ष या 70 वर्ष की आयु) का प्रावधान है। कथन D असत्य है क्योंकि अध्यक्ष एवं सदस्यों को पद से हटाने की प्रक्रिया का उल्लेख धारा 23 में है, न कि धारा 21 में। धारा 21 में गठन की शक्ति दी गई है। इस प्रकार केवल A, B और C सत्य कथन हैं तथा विकल्प B, C और D गलत संयोजन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मानव अधिकार संरक्षण अधिनियम, 1993 की धारा 22 के अनुसार राज्य मानवाधिकार आयोग के अध्यक्ष एवं सदस्यों की नियुक्ति किसके द्वारा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एक चयन समिति की सिफारिश पर मुख्यमंत्री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एक सिफारिशी समिति की अनुशंसा पर राज्यपाल द्वारा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उच्च न्यायालय के मुख्य न्यायाधीश की सलाह पर राष्ट्रपति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विधानसभा अध्यक्ष की सिफारिश पर गृहमंत्री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अधिनियम की धारा 22 के अनुसार राज्य मानवाधिकार आयोग के अध्यक्ष व सदस्यों की नियुक्ति राज्यपाल द्वारा एक बहु-सदस्यीय समिति की सिफारिश पर की जाती है। यह समिति राज्यपाल को उपयुक्त नामों की अनुशंसा भेजती है, जिसके आधार पर औपचारिक नियुक्ति आदेश जारी किए जाते हैं। विकल्प A गलत है क्योंकि नियुक्ति मुख्यमंत्री द्वारा नहीं बल्कि राज्यपाल द्वारा की जाती है। विकल्प C असत्य है क्योंकि राज्य मानवाधिकार आयोग के संदर्भ में नियुक्ति राष्ट्रपति नहीं करते (केवल हटाने की शक्ति राष्ट्रपति के पास है)। विकल्प D भी गलत है क्योंकि सिफारिश विधानसभा अध्यक्ष नहीं बल्कि मुख्यमंत्री की अध्यक्षता वाली समिति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मानवाधिकार आयोग के अध्यक्ष एवं सदस्यों की नियुक्ति हेतु गठित सिफारिशी समिति के संबंध में निम्नलिखित कथनों पर विचार कीजिए:</w:t>
              <w:br/>
              <w:t xml:space="preserve"/>
              <w:br/>
              <w:t xml:space="preserve">A. इस चयन समिति की अध्यक्षता राज्य के मुख्यमंत्री द्वारा की जाती है।</w:t>
              <w:br/>
              <w:t xml:space="preserve">B. राज्य विधान सभा के अध्यक्ष इस समिति के सदस्य होते हैं।</w:t>
              <w:br/>
              <w:t xml:space="preserve">C. राज्य का गृह मंत्री एवं विधान सभा में विपक्ष का नेता इसके सदस्य होते हैं।</w:t>
              <w:br/>
              <w:t xml:space="preserve">D. राज्य के उच्च न्यायालय के मुख्य न्यायाधीश इस समिति के अनिवार्य सदस्य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धारा 22 के तहत गठित चयन समिति में मुख्यमंत्री (अध्यक्ष), विधानसभा अध्यक्ष (सदस्य), राज्य के गृहमंत्री (सदस्य) तथा विधानसभा में विपक्ष के नेता (सदस्य) शामिल होते हैं। यदि राज्य में विधान परिषद हो, तो उसका सभापति व विपक्ष का नेता भी शामिल होता है (राजस्थान में विधान परिषद नहीं है)। कथन D गलत है क्योंकि उच्च न्यायालय के मुख्य न्यायाधीश इस समिति के सदस्य नहीं होते हैं। अतः कथन A, B और C सही हैं। विकल्प B, C और D में मुख्य न्यायाधीश को शामिल मानने के कारण वे गलत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मानवाधिकार आयोग के अध्यक्ष एवं सदस्यों की नियुक्ति हेतु गठित समिति की अध्यक्षता निम्नलिखित में से किसके द्वारा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के राज्यपाल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के मुख्यमंत्री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विधानसभा के अध्यक्ष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गृह विभाग के प्रभारी मंत्री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मानवाधिकार संरक्षण अधिनियम, 1993 की धारा 22(1) के अंतर्गत राज्यपाल जिस समिति की सिफारिश पर आयोग के अध्यक्ष व सदस्यों को नियुक्त करते हैं, उस समिति के अध्यक्ष राज्य के मुख्यमंत्री होते हैं। मुख्यमंत्री की अगुवाई वाली इस समिति में विधानसभा अध्यक्ष, गृहमंत्री और नेता प्रतिपक्ष सदस्य के रूप में कार्य करते हैं। विकल्प A (राज्यपाल) गलत है क्योंकि राज्यपाल नियुक्ति करने वाले प्राधिकारी हैं, न कि समिति के अध्यक्ष। विकल्प C (विधानसभा अध्यक्ष) और विकल्प D (गृहमंत्री) इस समिति के केवल सदस्य होते हैं, अध्यक्ष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मानवाधिकार आयोग की संरचना एवं इसमें हुए संशोधनों के संदर्भ में निम्नलिखित कथनों पर विचार कीजिए:</w:t>
              <w:br/>
              <w:t xml:space="preserve"/>
              <w:br/>
              <w:t xml:space="preserve">A. मानवाधिकार संशोधन अधिनियम, 2006 के अनुसार आयोग में 1 अध्यक्ष एवं 2 सदस्यों का प्रावधान किया गया।</w:t>
              <w:br/>
              <w:t xml:space="preserve">B. वर्ष 2019 के संशोधन से पूर्व आयोग में 1 अध्यक्ष एवं 4 सदस्यों का प्रावधान था।</w:t>
              <w:br/>
              <w:t xml:space="preserve">C. आयोग के सदस्यों में मानवाधिकारों का विशेष ज्ञान या व्यावहारिक अनुभव रखने वाला व्यक्ति शामिल होता है।</w:t>
              <w:br/>
              <w:t xml:space="preserve">D. वर्तमान में आयोग में 1 अध्यक्ष, 1 उपाध्यक्ष एवं 1 सचिव का संवैधानिक प्रावधान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सत्य है क्योंकि 2006 के संशोधन अधिनियम द्वारा आयोग का पुनर्गठन करके 1 अध्यक्ष व 2 सदस्य (कुल 3) तय किए गए। कथन C भी सत्य है क्योंकि 2 सदस्यों में से एक सदस्य मानवाधिकारों का विशेष ज्ञान/अनुभव रखने वाले व्यक्तियों में से नियुक्त किया जाता है। कथन B असत्य है क्योंकि 2006 के संशोधन से पूर्व (प्रारंभ में) आयोग में 1 अध्यक्ष व 4 सदस्य थे, 2019 से पूर्व नहीं। कथन D असत्य है क्योंकि आयोग में उपाध्यक्ष का कोई प्रावधान नहीं है। इसलिए केवल कथन A और C सही हैं तथा विकल्प B, C, D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मानवाधिकार संरक्षण (संशोधन) अधिनियम, 2019 के अनुसार राज्य मानवाधिकार आयोग के अध्यक्ष पद पर किसे नियुक्त किया जा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उच्च न्यायालय का सेवानिवृत्त मुख्य न्यायाधीश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उच्च न्यायालय का सेवानिवृत्त मुख्य न्यायाधीश या उच्च न्यायालय का सेवानिवृत्त न्यायाधीश</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उच्चतम न्यायालय का सेवानिवृत्त न्यायाधीश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कम से कम 10 वर्ष का अनुभव रखने वाला जिला न्यायाधीश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27 जुलाई, 2019 को अधिसूचित मानवाधिकार संशोधन अधिनियम, 2019 के द्वारा योग्यता में ढील दी गई। अब उच्च न्यायालय के सेवानिवृत्त मुख्य न्यायाधीश के साथ-साथ उच्च न्यायालय के सेवानिवृत्त न्यायाधीश को भी राज्य मानवाधिकार आयोग का अध्यक्ष नियुक्त किया जा सकता है। विकल्प A गलत है क्योंकि 2019 से पहले केवल सेवानिवृत्त मुख्य न्यायाधीश ही पात्र थे। विकल्प C गलत है क्योंकि उच्चतम न्यायालय के न्यायाधीश राष्ट्रीय मानवाधिकार आयोग से संबंधित हैं। विकल्प D गलत है क्योंकि 7 वर्ष के अनुभव वाला जिला न्यायाधीश सदस्य बनने के योग्य होता है, अध्यक्ष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मानवाधिकार आयोग के न्यायिक सदस्य के रूप में नियुक्ति हेतु निम्नलिखित में से कौन-सी योग्यता आवश्यक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 उच्च न्यायालय का न्यायाधीश है या रहा हो अथवा जिला न्यायाधीश के रूप में कम से कम 7 वर्ष का अनुभव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 जिला न्यायाधीश के रूप में कम से कम 10 वर्ष का अनुभव रखता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 राज्य का महाधिवक्ता रहा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 न्यूनतम 5 वर्ष तक उच्च न्यायालय में वकालत कर चुका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मानवाधिकार संरक्षण अधिनियम के अनुसार आयोग के न्यायिक सदस्य हेतु वही व्यक्ति पात्र है जो उच्च न्यायालय का न्यायाधीश है या रहा हो, अथवा राज्य में जिला न्यायाधीश रहा हो और उसे जिला न्यायाधीश के रूप में कार्य करने का कम से कम 7 वर्ष का व्यावहारिक अनुभव हो। विकल्प B असत्य है क्योंकि अनुभव की अवधि 10 वर्ष नहीं बल्कि 7 वर्ष तय है। विकल्प C और D गलत हैं क्योंकि महाधिवक्ता या 5 वर्ष की वकालत को सीधे सदस्य पद हेतु वैधानिक अर्हता नहीं माना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मानवाधिकार संरक्षण (संशोधन) अधिनियम, 2019 के अनुसार राज्य मानवाधिकार आयोग के अध्यक्ष एवं सदस्यों की पदावधि (कार्यकाल) कितनी निर्धारित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 वर्ष या 70 वर्ष की आयु तक, जो भी पहले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वर्ष या 70 वर्ष की आयु तक, जो भी पहले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 वर्ष या 65 वर्ष की आयु तक, जो भी पहले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वर्ष या 65 वर्ष की आयु तक, जो भी पहले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अधिनियम की धारा 24 के तहत पूर्व में कार्यकाल 5 वर्ष या 70 वर्ष की आयु (जो भी पहले हो) था, लेकिन 2019 के संशोधन विधेयक द्वारा कार्यकाल घटाकर 3 वर्ष या 70 वर्ष की आयु पूर्ण होने तक कर दिया गया है। साथ ही अध्यक्ष व सदस्यों को पुनर्नियुक्ति हेतु पात्र बनाया गया है। विकल्प A गलत है क्योंकि यह 2019 से पूर्व की पदावधि थी। विकल्प C और D में 65 वर्ष की आयु सीमा दी गई है, जो राज्य मानवाधिकार आयोग के लिए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मानव अधिकार संरक्षण अधिनियम, 1993 की धारा 23 के अनुसार राज्य मानवाधिकार आयोग के अध्यक्ष या सदस्यों को केवल किसके द्वारा हटाया जा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के राज्यपाल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उच्चतम न्यायालय की जाँच में कदाचार सिद्ध होने पर राष्ट्रपति द्वारा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विधानमंडल द्वारा पारित विशेष प्रस्ताव पर मुख्यमंत्री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उच्च न्यायालय के मुख्य न्यायाधीश की सिफारिश पर राज्यपाल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धारा 23 के अनुसार यद्यपि अध्यक्ष व सदस्यों की नियुक्ति राज्यपाल करते हैं, परंतु उन्हें हटाने का अधिकार केवल भारत के राष्ट्रपति के पास है। राष्ट्रपति उन्हें उच्चतम न्यायालय द्वारा संविधान के अनुच्छेद 145 के तहत की गई जाँच में सिद्ध कदाचार या अक्षमता के आधार पर ही पद से हटा सकते हैं। विकल्प A और D गलत हैं क्योंकि राज्यपाल को हटाने की शक्ति प्राप्त नहीं है। विकल्प C असत्य है क्योंकि विधानमंडल के प्रस्ताव या मुख्यमंत्री द्वारा हटाने का कोई प्रावधान अधिनियम में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मानवाधिकार आयोग के अध्यक्ष का पद मृत्यु, त्यागपत्र या अन्य कारण से रिक्त होने पर राज्यपाल किस धारा के तहत किसी सदस्य को अध्यक्ष के रूप में कार्य करने हेतु प्राधिकृत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धारा 21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धारा 22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धारा 25</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धारा 28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मानवाधिकार संरक्षण अधिनियम की धारा 25 के अनुसार यदि अध्यक्ष का पद मृत्यु, त्यागपत्र या अन्य कारण से रिक्त हो जाता है या अध्यक्ष अवकाश पर चले जाते हैं, तो नए अध्यक्ष की नियुक्ति होने या उनके लौटने तक राज्यपाल आयोग के सदस्यों में से किसी एक को अध्यक्ष के रूप में कार्य करने हेतु प्राधिकृत कर सकते हैं। विकल्प A (धारा 21) गठन से संबंधित है। विकल्प B (धारा 22) नियुक्ति समिति से संबंधित है। विकल्प D (धारा 28) आयोग के वार्षिक प्रतिवेदन से संबंधित है, अतः ये विकल्प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मानवाधिकार आयोग के अध्यक्षों के इतिहास एवं कार्यकाल के संदर्भ में निम्नलिखित कथनों पर विचार कीजिए:</w:t>
              <w:br/>
              <w:t xml:space="preserve"/>
              <w:br/>
              <w:t xml:space="preserve">A. जस्टिस कांता कुमारी भटनागर राज्य मानवाधिकार आयोग की प्रथम महिला अध्यक्ष थीं।</w:t>
              <w:br/>
              <w:t xml:space="preserve">B. जस्टिस कांता भटनागर ने पूर्णकालिक अध्यक्षों में सबसे कम समय तक पद सँभाला।</w:t>
              <w:br/>
              <w:t xml:space="preserve">C. जस्टिस एन. के. जैन ने अध्यक्ष के रूप में 5 वर्ष की पूर्ण पदावधि पूरी की थी।</w:t>
              <w:br/>
              <w:t xml:space="preserve">D. जस्टिस प्रेमचन्द जैन राजस्थान राज्य मानवाधिकार आयोग के पूर्व अध्यक्ष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सत्य हैं। जस्टिस कांता भटनागर पहली महिला अध्यक्ष थीं (23 मार्च 2000 से 11 अगस्त 2000 तक) और उन्होंने सबसे कम कार्यकाल सँभाला। जस्टिस एन. के. जैन (16 जुलाई 2005 से 15 जुलाई 2010) ने पूरे 5 वर्ष का कार्यकाल पूरा किया। कथन D असत्य है क्योंकि जस्टिस प्रेमचन्द जैन आयोग के अध्यक्ष कभी नहीं रहे। अन्य अध्यक्षों में सैयद सगीर अहमद, प्रकाश टाटिया, गोपाल कृष्ण व्यास आदि रहे हैं। अतः केवल A, B और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मानवाधिकार आयोग के अध्यक्षों/कार्यवाहक अध्यक्षों का उनकी समयावधि से सही मिलान कीजिए:</w:t>
              <w:br/>
              <w:t xml:space="preserve">सूची-I:</w:t>
              <w:br/>
              <w:t xml:space="preserve">A. जस्टिस कांता भटनागर</w:t>
              <w:br/>
              <w:t xml:space="preserve">B. जस्टिस एन. के. जैन</w:t>
              <w:br/>
              <w:t xml:space="preserve">C. जस्टिस अमर सिंह गोदारा (कार्यवाहक)</w:t>
              <w:br/>
              <w:t xml:space="preserve">D. गोपाल कृष्ण व्यास</w:t>
              <w:br/>
              <w:t xml:space="preserve">सूची-II:</w:t>
              <w:br/>
              <w:t xml:space="preserve">1. 2005 से 2010</w:t>
              <w:br/>
              <w:t xml:space="preserve">2. 2000 (मार्च से अगस्त)</w:t>
              <w:br/>
              <w:t xml:space="preserve">3. 2021 से 2024</w:t>
              <w:br/>
              <w:t xml:space="preserve">4. 2004 (जून से जुलाई)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सही मिलान इस प्रकार है: जस्टिस कांता भटनागर का कार्यकाल 23 मार्च 2000 से 11 अगस्त 2000 (A-2); जस्टिस एन. के. जैन का कार्यकाल 16 जुलाई 2005 से 15 जुलाई 2010 (B-1); कार्यवाहक अध्यक्ष जस्टिस अमर सिंह गोदारा का समय 4 जून 2004 से 3 जून 2004/जुलाई 2004 (C-4); तथा गोपाल कृष्ण व्यास 22 जनवरी 2021 से 24 जनवरी 2024 तक अध्यक्ष रहे (D-3)। विकल्प B, C और D में वर्षों का क्रम गलत सुमेलित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मानवाधिकार आयोग के निम्नलिखित सदस्यों में से कौन सबसे कम कार्यकाल अवधि के लिए अपने पद पर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जस्टिस बी. एल. जोशी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जस्टिस आर. के. आकोदिया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नमो नारायण मीणा</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धर्मसिंह मीणा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नमो नारायण मीणा आयोग के सदस्य के रूप में सबसे कम अवधि तक पद पर रहे (11 सितंबर, 2003 से 23 मार्च, 2004 तक - त्यागपत्र देने के कारण)। विकल्प A (जस्टिस बी. एल. जोशी) 2000 से 2004 तक 4 वर्ष रहे। विकल्प B (जस्टिस आर. के. आकोदिया) 2000 से 2005 तक 5 वर्ष रहे। विकल्प D (धर्मसिंह मीणा) 2005 से 2010 तक 5 वर्ष रहे। अतः सबसे कम कार्यकाल नमो नारायण मीणा का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मानवाधिकार आयोग की प्रकृति एवं न्यायिक शक्तियों के संदर्भ में कौन-सा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एक वैधानिक, स्वायत्तशासी निकाय है जिसे सिविल न्यायालय की शक्तियाँ प्राप्त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एक संवैधानिक निकाय है जिसके पास आपराधिक न्यायालय (Criminal Court) की शक्तियाँ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राज्य सरकार का एक अधीनस्थ विभाग है जिसका निर्णय सरकार पर बाध्यकारी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एक गैर-सांविधिक निकाय है जिसके पास केवल सलाहकारी कार्य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आयोग मानवाधिकार संरक्षण अधिनियम 1993 के तहत गठित एक सांविधिक (Statutory) एवं उच्च अधिकार प्राप्त स्वायत्तशासी (Autonomous) निकाय है। शिकायतों की जाँच करते समय इसे सिविल प्रक्रिया संहिता, 1908 के तहत सिविल कोर्ट की सभी शक्तियाँ (गवाहों को समन भेजना, दस्तावेज मँगवाना आदि) प्राप्त हैं। विकल्प B गलत है क्योंकि यह संवैधानिक नहीं बल्कि सांविधिक निकाय है। विकल्प C गलत है क्योंकि यह स्वायत्त संस्था है, न कि अधीनस्थ विभाग। विकल्प D असत्य है क्योंकि यह वैधानिक निकाय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एक कार्य अथवा अधिकार राज्य मानवाधिकार आयोग का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मानवाधिकारों के उल्लंघन की स्वप्रेरणा (Suo-Motu) से जाँच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किसी जेल या बंदीगृह में जाकर कैदियों की स्थिति का निरीक्षण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मानवाधिकार उल्लंघन के दोषी पाए गए व्यक्ति को सजा देना या आर्थिक मुआवजा देना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मानवाधिकारों की रक्षा हेतु संवैधानिक व कानूनी उपबंधों का पुनरावलोकन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राज्य मानवाधिकार आयोग का कार्य मुख्यतः सिफारिशी व सलाहकार (Advisory) प्रकृति का होता है। आयोग दोषी को स्वयं सजा (Punishment) नहीं दे सकता और न ही पीड़ित को सीधे आर्थिक सहायता प्रदान कर सकता है; यह केवल सरकार को इसकी सिफारिश करता है। विकल्प A, B और D आयोग के धारा 12 में वर्णित वैध कृत्य हैं, जिनमें स्वतः संज्ञान से जाँच करना, जेलों का निरीक्षण करना तथा मानवाधिकारों के संरक्षण उपायों की समीक्षा करना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मानवाधिकार संरक्षण अधिनियम की धारा 27 के तहत राज्य मानवाधिकार आयोग की अन्वेषण/जाँच एजेंसी के संबंध में कथनों पर विचार कीजिए:</w:t>
              <w:br/>
              <w:t xml:space="preserve"/>
              <w:br/>
              <w:t xml:space="preserve">A. आयोग के पास मानवाधिकारों के उल्लंघन की जाँच हेतु अपनी स्वयं की अन्वेषण एजेंसी है।</w:t>
              <w:br/>
              <w:t xml:space="preserve">B. आयोग की अन्वेषण टीम का प्रमुख पुलिस महानिरीक्षक (IG) रैंक से नीचे का अधिकारी नहीं होगा।</w:t>
              <w:br/>
              <w:t xml:space="preserve">C. आयोग में एक सचिव होता है जो राज्य सरकार के सचिव स्तर से नीचे का नहीं होता।</w:t>
              <w:br/>
              <w:t xml:space="preserve">D. आयोग के सदस्य व अधिकारी भारतीय दंड संहिता की धारा 21 के तहत 'लोक सेवक'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धारा 27 व 28 के अनुसार सभी कथन पूरी तरह सत्य हैं। आयोग के पास अपनी जाँच एजेंसी होती है जिसका नेतृत्व न्यूनतम पुलिस महानिरीक्षक (IG) स्तर का अधिकारी करता है। आयोग का प्रशासनिक प्रमुख सचिव होता है जो राज्य सरकार के सचिव रैंक का होता है। इसके अलावा IPC की धारा 21 के अंतर्गत आयोग के सभी सदस्य, अधिकारी व कर्मचारी 'लोक सेवक' (Public Servants) की श्रेणी में आते हैं। अतः विकल्प D (सभी सत्य)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मानवाधिकार संरक्षण अधिनियम के अनुसार राज्य मानवाधिकार आयोग किस अवधि के भीतर घटित मानवाधिकार उल्लंघन के मामलों की जाँच कर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घटना घटने की तिथि से 2 वर्ष के भीतर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घटना घटने की तिथि से 1.5 वर्ष के भीतर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घटना घटने की तिथि से 1 वर्ष के भीतर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किसी भी समय (समय सीमा का कोई प्रतिबंध नहीं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अधिनियम की धारा 36 के अनुसार राज्य मानवाधिकार आयोग किसी भी ऐसे मामले की जाँच नहीं कर सकता जो घटना घटने की तिथि से 1 वर्ष की समाप्ति के बाद उठाया गया हो। अर्थात आयोग केवल 1 वर्ष के भीतर के मामलों की ही सुनवाई कर सकता है। इसके अलावा शिकायतें हिंदी, अंग्रेजी या संविधान की 8वीं अनुसूची में शामिल किसी भी भाषा में दी जा सकती हैं। विकल्प A, B और D दी गई कानूनी समय सीमा के विपरीत होने के कारण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मानवाधिकार आयोग के स्वतः संज्ञान (Suo-Motu) तथा वार्षिक प्रतिवेदन के संबंध में निम्नलिखित कथनों पर विचार कीजिए:</w:t>
              <w:br/>
              <w:t xml:space="preserve"/>
              <w:br/>
              <w:t xml:space="preserve">A. आयोग पुलिस हिरासत में मृत्यु (Custodial Death) एवं मानसिक विमंदितों के शोषण पर स्वतः संज्ञान ले सकता है।</w:t>
              <w:br/>
              <w:t xml:space="preserve">B. सार्वजनिक स्वास्थ्य को खतरे, जोखिमपूर्ण रोजगार एवं पर्यावरण प्रदूषण पर आयोग स्वतः संज्ञान ले सकता है।</w:t>
              <w:br/>
              <w:t xml:space="preserve">C. आयोग अपना वार्षिक प्रतिवेदन (Annual Report) धारा 28 के तहत राज्य सरकार को प्रस्तुत करता है।</w:t>
              <w:br/>
              <w:t xml:space="preserve">D. राज्य सरकार इस वार्षिक प्रतिवेदन को राज्य विधानमंडल के सदन के समक्ष रखवाती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सभी चार कथन सत्य हैं। आयोग मानवाधिकार उल्लंघन के गंभीर मामलों जैसे कस्टोडियल डेथ, मानसिक विमंदितों के उत्पीड़न, बाल श्रम, बलात् श्रम, जोखिमपूर्ण रोजगार, और पर्यावरण/प्रदूषण संबंधित खतरों में स्वतः संज्ञान लेकर कार्यवाही कर सकता है। धारा 28 के अनुसार आयोग अपनी वार्षिक एवं विशेष रिपोर्ट राज्य सरकार को सौंपता है, जिसे राज्य सरकार विधानमंडल के पटल पर प्रस्तुत करती है। अतः A, B, C एवं D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